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FC626C" w:rsidRPr="00FC626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626C" w:rsidRPr="00FC626C" w:rsidRDefault="00FC62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C626C">
              <w:rPr>
                <w:rFonts w:ascii="Times New Roman" w:hAnsi="Times New Roman" w:cs="Times New Roman"/>
                <w:sz w:val="24"/>
                <w:szCs w:val="24"/>
              </w:rPr>
              <w:t>3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C626C" w:rsidRPr="00FC626C" w:rsidRDefault="00FC626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C626C">
              <w:rPr>
                <w:rFonts w:ascii="Times New Roman" w:hAnsi="Times New Roman" w:cs="Times New Roman"/>
                <w:sz w:val="24"/>
                <w:szCs w:val="24"/>
              </w:rPr>
              <w:t>N 303-ФЗ</w:t>
            </w:r>
          </w:p>
        </w:tc>
      </w:tr>
    </w:tbl>
    <w:p w:rsidR="00FC626C" w:rsidRPr="00FC626C" w:rsidRDefault="00FC626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FC626C" w:rsidRPr="00FC626C" w:rsidRDefault="00FC6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FC626C" w:rsidRPr="00FC626C" w:rsidRDefault="00FC6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FC626C" w:rsidRPr="00FC626C" w:rsidRDefault="00FC62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FC626C" w:rsidRPr="00FC626C" w:rsidRDefault="00FC626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FC626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FC626C" w:rsidRPr="00FC626C" w:rsidRDefault="00FC6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FC626C" w:rsidRPr="00FC626C" w:rsidRDefault="00FC6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23 октября 2015 года</w:t>
      </w:r>
    </w:p>
    <w:p w:rsidR="00FC626C" w:rsidRPr="00FC626C" w:rsidRDefault="00FC6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Одобрен</w:t>
      </w:r>
    </w:p>
    <w:p w:rsidR="00FC626C" w:rsidRPr="00FC626C" w:rsidRDefault="00FC6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FC626C" w:rsidRPr="00FC626C" w:rsidRDefault="00FC6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28 октября 2015 года</w:t>
      </w:r>
    </w:p>
    <w:p w:rsidR="00FC626C" w:rsidRPr="00FC626C" w:rsidRDefault="00FC6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Статья 1</w:t>
      </w: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 xml:space="preserve">Внести в Федеральный закон от 8 мая 1994 года N 3-ФЗ "О статусе члена Совета Федерации и статусе депутата Государственной Думы Федерального Собрания Российской Федерации" (в редакции Федерального закона от 5 июля 1999 года N 133-ФЗ) (Собрание законодательства Российской Федерации, 1994, N 2, ст. 74; 1999, N 28, ст. 3466; 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2001, N 32, ст. 3317; 2004, N 25, ст. 2484; N 51, ст. 5128; 2005, N 30, ст. 3104; 2006, N 29, ст. 3124; 2007, N 10, ст. 1151; 2009, N 7, ст. 772, 789; N 20, ст. 2391; 2011, N 31, ст. 4703; N 43, ст. 5975; N 48, ст. 6730;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2012, N 50, ст. 6954, 6961; 2013, N 19, ст. 2329; N 27, ст. 3439) следующие изменения:</w:t>
      </w:r>
      <w:proofErr w:type="gramEnd"/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1) в статье 4: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а) часть первую дополнить пунктом "в.4" следующего содержания: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"в.4) непредставления или несвоевременного представления членом Совета Федерации, депутатом Государственной Думы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>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26C">
        <w:rPr>
          <w:rFonts w:ascii="Times New Roman" w:hAnsi="Times New Roman" w:cs="Times New Roman"/>
          <w:sz w:val="24"/>
          <w:szCs w:val="24"/>
        </w:rPr>
        <w:t>б) в части четвертой слова "в.3" и "г" заменить словами "в.3", "в.4" и "г";</w:t>
      </w:r>
      <w:proofErr w:type="gramEnd"/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26C">
        <w:rPr>
          <w:rFonts w:ascii="Times New Roman" w:hAnsi="Times New Roman" w:cs="Times New Roman"/>
          <w:sz w:val="24"/>
          <w:szCs w:val="24"/>
        </w:rPr>
        <w:t>в) в части пятой слова "в.3" и "г" заменить словами "в.3", "в.4" и "г";</w:t>
      </w:r>
      <w:proofErr w:type="gramEnd"/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2) часть первую статьи 10 изложить в следующей редакции: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 xml:space="preserve">"1. 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Член Совета Федерации, депутат Государственной Думы ежегодно не позднее 1 апреля года, следующего за отчетным финансовым годом, обязаны представить соответственно в комиссию Совета Федерации, Государственной Думы по контролю за достоверностью сведений о доходах, об имуществе и обязательствах имущественного характера, представляемых членами Совета Федерации, депутатами Государственной Думы (далее - парламентская комиссия), сведения о своих доходах, расходах, об имуществе и обязательствах имущественного характера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>, а также о доходах, расходах, об имуществе и обязательствах имущественного характера своих супруги (супруга) и несовершеннолетних детей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Статья 2</w:t>
      </w: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26C">
        <w:rPr>
          <w:rFonts w:ascii="Times New Roman" w:hAnsi="Times New Roman" w:cs="Times New Roman"/>
          <w:sz w:val="24"/>
          <w:szCs w:val="24"/>
        </w:rPr>
        <w:t>Пункт 3.1 статьи 12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2002, N 19, ст. 1792; 2003, N 27, ст. 2709; 2006, N 29, ст. 3124;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N 31, ст. 3427; 2007, N 10, ст. 1151; 2008, N 49, ст. 5747; N 52, ст. 6229; 2009, N 7, ст. 772; 2010, N 23, ст. 2800; 2011, N 31, ст. 4703; N 48, ст. 6730; 2012, N 50, ст. 6954; 2013, N 19, ст. 2329; 2015, N 10, ст. 1393;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N 41, ст. 5639) изложить в следующей редакции:</w:t>
      </w:r>
      <w:proofErr w:type="gramEnd"/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 xml:space="preserve">"3.1. 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Депутат ежегодно не позднее 1 апреля года, следующего за отчетным финансовым годом, обязан представить в комиссию законодательного (представительного) органа государственной власти субъекта Российской Федерации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(представительного) органа государственной власти субъекта Российской Федерации (далее - комиссия), сведения о своих доходах, расходах, об имуществе и обязательствах имущественного характера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>, а также сведения о доходах, расходах, об имуществе и обязательствах имущественного характера своих супруги (супруга) и несовершеннолетних детей. Непредставление или несвоевременное представление указанных в настоящем пункте сведений является основанием для досрочного прекращения депутатских полномочий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Статья 3</w:t>
      </w: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26C">
        <w:rPr>
          <w:rFonts w:ascii="Times New Roman" w:hAnsi="Times New Roman" w:cs="Times New Roman"/>
          <w:sz w:val="24"/>
          <w:szCs w:val="24"/>
        </w:rPr>
        <w:t>Внести в Федеральный закон от 6 октября 2003 года N 131-ФЗ "Об общих принципах организации местного самоуправления в Российской Федерации" (Собрание законодательства Российской Федерации, 2003, N 40, ст. 3822; 2004, N 25, ст. 2484; 2005, N 1, ст. 12; N 30, ст. 3104; 2006, N 1, ст. 10; N 8, ст. 852;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 xml:space="preserve"> N 31, ст. 3427; 2007, N 10, ст. 1151; N 43, ст. 5084; N 45, ст. 5430; 2008, N 52, ст. 6229; 2009, N 52, ст. 6441; 2010, N 49, ст. 6411; 2011, N 31, ст. 4703; N 48, ст. 6730; N 49, ст. 7039; 2014, N 22, ст. 2770; 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N 26, ст. 3371; N 52, ст. 7542; 2015, N 6, ст. 886; N 10, ст. 1393; N 27, ст. 3978) следующие изменения:</w:t>
      </w:r>
      <w:proofErr w:type="gramEnd"/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1) в части 1 статьи 2: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а) дополнить новым абзацем двадцатым следующего содержания: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"депутат, замещающий должность в представительном органе муниципального образования, -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должности в представительном органе муниципального образования в соответствии с уставом муниципального образования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>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б) абзацы двадцатый - двадцать второй считать соответственно абзацами двадцать первым - двадцать третьим;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2) в статье 40: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а) пункт 2 части 7 после слов "зарегистрированного в установленном порядке" дополнить словами ", совета муниципальных образований субъекта Российской Федерации, иных объединений муниципальных образований";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lastRenderedPageBreak/>
        <w:t>б) часть 7.1 изложить в следующей редакции: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 xml:space="preserve">"7.1. 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должны соблюдать ограничения, запреты, исполнять обязанности, которые установлены Федеральным законом от 25 декабря 2008 года N 273-ФЗ "О противодействии коррупции" и другими федеральными законами. 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прекращаются досрочно в случае несоблюдения ограничений, запретов, неисполнения обязанностей, установленных Федеральным законом от 25 декабря 2008 года N 273-ФЗ "О противодействии коррупции", Федеральным законом от 3 декабря 2012 года N 230-ФЗ "О контроле за соответствием расходов лиц, замещающих государственные должности, и иных лиц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 xml:space="preserve"> их доходам", Федеральным законом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>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в) в части 10.1 слова "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 xml:space="preserve"> свои полномочия на постоянной основе" заменить словами "иного лица, замещающего муниципальную должность".</w:t>
      </w: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Статья 4</w:t>
      </w: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Внести в Федеральный закон от 25 декабря 2008 года N 273-ФЗ "О противодействии коррупции" (Собрание законодательства Российской Федерации, 2008, N 52, ст. 6228; 2011, N 48, ст. 6730; 2013, N 19, ст. 2329; N 40, ст. 5031; 2014, N 52, ст. 7542; 2015, N 41, ст. 5639) следующие изменения: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1) в части 1 статьи 7.1: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а) подпункт "з" пункта 1 дополнить словами ", глав иных муниципальных образований, исполняющих полномочия глав местных администраций, глав местных администраций";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б) дополнить пунктом 1.1 следующего содержания: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"1.1)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>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 xml:space="preserve">в) пункт 2 после слов "пункта 1" дополнить словами "и 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 xml:space="preserve"> 1.1";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2) в статье 12.1: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а) пункт 2 части 3 после слов "зарегистрированного в установленном порядке" дополнить словами ", совета муниципальных образований субъекта Российской Федерации, иных объединений муниципальных образований";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б) дополнить частью 3.1 следующего содержания: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"3.1. Лица, замещающие должности глав муниципальных образований и осуществляющие свои полномочия на непостоянной основе, не вправе осуществлять деятельность, предусмотренную пунктами 4 - 11 части 3 настоящей статьи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.";</w:t>
      </w:r>
      <w:proofErr w:type="gramEnd"/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lastRenderedPageBreak/>
        <w:t>в) в части 4 слова "замещаемые на постоянной основе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г) в части 4.1 слова "и осуществляющие свои полномочия на постоянной основе" исключить;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д) в части 5 слова "замещаемые на постоянной основе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3) в пункте 3 части 1 статьи 13.4 слова "пунктом 1" заменить словами "пунктами 1 и 1.1".</w:t>
      </w: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Статья 5</w:t>
      </w: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26C">
        <w:rPr>
          <w:rFonts w:ascii="Times New Roman" w:hAnsi="Times New Roman" w:cs="Times New Roman"/>
          <w:sz w:val="24"/>
          <w:szCs w:val="24"/>
        </w:rPr>
        <w:t>В подпункте "г" пункта 1 части 1 статьи 2 Федерального закона от 3 декабря 2012 года N 230-ФЗ "О контроле за соответствием расходов лиц, замещающих государственные должности, и иных лиц их доходам" (Собрание законодательства Российской Федерации, 2012, N 50, ст. 6953; 2014, N 52, ст. 7542) слова "на постоянной основе" исключить.</w:t>
      </w:r>
      <w:proofErr w:type="gramEnd"/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Статья 6</w:t>
      </w: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C626C">
        <w:rPr>
          <w:rFonts w:ascii="Times New Roman" w:hAnsi="Times New Roman" w:cs="Times New Roman"/>
          <w:sz w:val="24"/>
          <w:szCs w:val="24"/>
        </w:rPr>
        <w:t>Внести в Федеральный закон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2014, N 52, ст. 7542) следующие изменения:</w:t>
      </w:r>
      <w:proofErr w:type="gramEnd"/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1) в части 1 статьи 2: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а) подпункт "з" пункта 1 дополнить словами ", глав иных муниципальных образований, исполняющих полномочия глав местных администраций, глав местных администраций";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б) дополнить пунктом 1.1 следующего содержания: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"1.1) депутатам представительных органов муниципальных районов и городских округов, осуществляющим свои полномочия на постоянной основе, депутатам, замещающим должности в представительных органах муниципальных районов и городских округов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;"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>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 xml:space="preserve">в) пункт 2 после слов "пункта 1" дополнить словами "и 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 xml:space="preserve"> 1.1";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2) в части 1 статьи 4 слова "пункте 1 части 1" заменить словами "пунктах 1, 1.1 части 1";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3) в части 2 статьи 7: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а) в пункте 1 слова "пункте 1 части 1" заменить словами "пунктах 1, 1.1 части 1";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б) в пункте 2 слова "пункте 1 части 1" заменить словами "пунктах 1, 1.1 части 1";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в) в пункте 3 слова "пункте 1 части 1" заменить словами "пунктах 1, 1.1 части 1";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4) в абзаце первом статьи 8 слова "пункте 1 части 1" заменить словами "пунктах 1, 1.1 части 1".</w:t>
      </w: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lastRenderedPageBreak/>
        <w:t>Статья 7</w:t>
      </w: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6"/>
      <w:bookmarkEnd w:id="1"/>
      <w:r w:rsidRPr="00FC626C">
        <w:rPr>
          <w:rFonts w:ascii="Times New Roman" w:hAnsi="Times New Roman" w:cs="Times New Roman"/>
          <w:sz w:val="24"/>
          <w:szCs w:val="24"/>
        </w:rPr>
        <w:t>1. Настоящий Федеральный закон вступает в силу со дня его официального опубликования.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7"/>
      <w:bookmarkEnd w:id="2"/>
      <w:r w:rsidRPr="00FC626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Лица, для которых законодательными актами, измененными настоящим Федеральным законом,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обязаны в течение трех месяцев со дня вступления в силу настоящего Федерального закона закрыть счета (вклады), прекратить хранение наличных денежных средств и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 xml:space="preserve">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 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В случае неисполнения такой обязанности лица, для которых законодательными актами, измененными настоящим Федеральным законом,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обязаны досрочно прекратить полномочия, освободить замещаемую (занимаемую) должность или уволиться.</w:t>
      </w:r>
      <w:proofErr w:type="gramEnd"/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3. В случае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 xml:space="preserve"> если лица, для которых законодательными актами, измененными настоящим Федеральным законом,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не могут выполнить требования, предусмотренные частью 2 настоящей статьи, в связи с арестом, запретом распоряжения, наложенными компетентными органами иностранного 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воли лиц, указанных в части 1 настоящей статьи, такие требования должны быть выполнены в течение трех месяцев со дня прекращения действия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 xml:space="preserve"> указанных в настоящей части ареста, запрета распоряжения или прекращения иных обстоятельств.</w:t>
      </w:r>
    </w:p>
    <w:p w:rsidR="00FC626C" w:rsidRPr="00FC626C" w:rsidRDefault="00FC626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 xml:space="preserve">4. Доверительное управление имуществом, которое предусматривает инвестирование в иностранные финансовые инструменты и учредителем </w:t>
      </w:r>
      <w:proofErr w:type="gramStart"/>
      <w:r w:rsidRPr="00FC626C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FC626C">
        <w:rPr>
          <w:rFonts w:ascii="Times New Roman" w:hAnsi="Times New Roman" w:cs="Times New Roman"/>
          <w:sz w:val="24"/>
          <w:szCs w:val="24"/>
        </w:rPr>
        <w:t xml:space="preserve"> в котором выступает лицо, для которого в соответствии с законодательными актами, измененными настоящим Федеральным законом, устанавливается запрет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подлежит прекращению в течение трех месяцев со дня вступления в силу настоящего Федерального закона.</w:t>
      </w:r>
    </w:p>
    <w:p w:rsidR="00FC626C" w:rsidRPr="00FC626C" w:rsidRDefault="00FC626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C626C" w:rsidRPr="00FC626C" w:rsidRDefault="00FC6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Президент</w:t>
      </w:r>
    </w:p>
    <w:p w:rsidR="00FC626C" w:rsidRPr="00FC626C" w:rsidRDefault="00FC6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FC626C" w:rsidRPr="00FC626C" w:rsidRDefault="00FC626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В.ПУТИН</w:t>
      </w:r>
    </w:p>
    <w:p w:rsidR="00FC626C" w:rsidRPr="00FC626C" w:rsidRDefault="00FC626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FC626C" w:rsidRPr="00FC626C" w:rsidRDefault="00FC626C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FC626C">
        <w:rPr>
          <w:rFonts w:ascii="Times New Roman" w:hAnsi="Times New Roman" w:cs="Times New Roman"/>
          <w:sz w:val="24"/>
          <w:szCs w:val="24"/>
        </w:rPr>
        <w:t>3 ноября 2015 года</w:t>
      </w:r>
    </w:p>
    <w:p w:rsidR="00F73337" w:rsidRPr="00FC626C" w:rsidRDefault="00FC626C" w:rsidP="00FC626C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FC626C">
        <w:rPr>
          <w:rFonts w:ascii="Times New Roman" w:hAnsi="Times New Roman" w:cs="Times New Roman"/>
          <w:sz w:val="24"/>
          <w:szCs w:val="24"/>
        </w:rPr>
        <w:t>N 303-ФЗ</w:t>
      </w:r>
    </w:p>
    <w:sectPr w:rsidR="00F73337" w:rsidRPr="00FC626C" w:rsidSect="00A20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6C"/>
    <w:rsid w:val="00F73337"/>
    <w:rsid w:val="00FC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2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C62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C62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1932</Words>
  <Characters>11014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12921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2018-10-02T12:52:00Z</dcterms:created>
  <dcterms:modified xsi:type="dcterms:W3CDTF">2018-10-02T12:54:00Z</dcterms:modified>
</cp:coreProperties>
</file>